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A2" w:rsidRPr="006656C6" w:rsidRDefault="006A7B9F">
      <w:pPr>
        <w:rPr>
          <w:b/>
          <w:u w:val="single"/>
        </w:rPr>
      </w:pPr>
      <w:r w:rsidRPr="006656C6">
        <w:rPr>
          <w:b/>
          <w:u w:val="single"/>
        </w:rPr>
        <w:t>Vysvetlivky k údajom nachádzajúcich sa v</w:t>
      </w:r>
      <w:r w:rsidR="006656C6" w:rsidRPr="006656C6">
        <w:rPr>
          <w:b/>
          <w:u w:val="single"/>
        </w:rPr>
        <w:t> Notifikačných formulároch</w:t>
      </w:r>
    </w:p>
    <w:p w:rsidR="006A7B9F" w:rsidRPr="006A7B9F" w:rsidRDefault="006A7B9F">
      <w:pPr>
        <w:rPr>
          <w:b/>
        </w:rPr>
      </w:pPr>
      <w:r>
        <w:rPr>
          <w:b/>
        </w:rPr>
        <w:t>Notifikačné údaje                                                           Popis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3705" w:rsidTr="00403705">
        <w:tc>
          <w:tcPr>
            <w:tcW w:w="4606" w:type="dxa"/>
          </w:tcPr>
          <w:p w:rsidR="00403705" w:rsidRDefault="000F31F8" w:rsidP="000F31F8">
            <w:pPr>
              <w:pStyle w:val="ListParagraph"/>
              <w:numPr>
                <w:ilvl w:val="0"/>
                <w:numId w:val="1"/>
              </w:numPr>
            </w:pPr>
            <w:r>
              <w:t>Držiteľ pozície</w:t>
            </w:r>
          </w:p>
        </w:tc>
        <w:tc>
          <w:tcPr>
            <w:tcW w:w="4606" w:type="dxa"/>
          </w:tcPr>
          <w:p w:rsidR="00403705" w:rsidRDefault="000F31F8">
            <w:r>
              <w:t>Pre fyzické osoby: krstné meno a priezvisko</w:t>
            </w:r>
          </w:p>
          <w:p w:rsidR="000F31F8" w:rsidRDefault="000F31F8" w:rsidP="00CD018B">
            <w:r>
              <w:t xml:space="preserve">Pre právnické osoby: </w:t>
            </w:r>
            <w:r w:rsidR="00F6421D">
              <w:t>úpln</w:t>
            </w:r>
            <w:r w:rsidR="00CD018B">
              <w:t>é</w:t>
            </w:r>
            <w:r w:rsidR="00F6421D">
              <w:t xml:space="preserve"> </w:t>
            </w:r>
            <w:r>
              <w:t>obchodné meno vrátane právnej formy</w:t>
            </w:r>
            <w:r w:rsidR="002B3FA2">
              <w:t xml:space="preserve"> tak ako je uvedené v Obchodnom registri, kde je právnická osoba založená</w:t>
            </w:r>
          </w:p>
        </w:tc>
      </w:tr>
      <w:tr w:rsidR="00403705" w:rsidTr="00403705">
        <w:tc>
          <w:tcPr>
            <w:tcW w:w="4606" w:type="dxa"/>
          </w:tcPr>
          <w:p w:rsidR="00403705" w:rsidRDefault="000F31F8" w:rsidP="000F31F8">
            <w:pPr>
              <w:pStyle w:val="ListParagraph"/>
              <w:numPr>
                <w:ilvl w:val="0"/>
                <w:numId w:val="1"/>
              </w:numPr>
            </w:pPr>
            <w:r>
              <w:t xml:space="preserve">Identifikačný </w:t>
            </w:r>
            <w:r w:rsidR="002B3FA2">
              <w:t>kód právnickej osoby</w:t>
            </w:r>
          </w:p>
        </w:tc>
        <w:tc>
          <w:tcPr>
            <w:tcW w:w="4606" w:type="dxa"/>
          </w:tcPr>
          <w:p w:rsidR="00403705" w:rsidRDefault="002B3FA2">
            <w:r>
              <w:t>Bankový identifikačný kód</w:t>
            </w:r>
            <w:r w:rsidR="00F6421D">
              <w:t>,</w:t>
            </w:r>
            <w:r w:rsidR="00CD018B">
              <w:t xml:space="preserve"> ak je k dispozícii</w:t>
            </w:r>
          </w:p>
        </w:tc>
      </w:tr>
      <w:tr w:rsidR="00403705" w:rsidTr="00403705">
        <w:tc>
          <w:tcPr>
            <w:tcW w:w="4606" w:type="dxa"/>
          </w:tcPr>
          <w:p w:rsidR="00403705" w:rsidRDefault="000F31F8" w:rsidP="000F31F8">
            <w:pPr>
              <w:pStyle w:val="ListParagraph"/>
              <w:numPr>
                <w:ilvl w:val="0"/>
                <w:numId w:val="1"/>
              </w:numPr>
            </w:pPr>
            <w:r>
              <w:t>Adresa držiteľa pozície</w:t>
            </w:r>
          </w:p>
        </w:tc>
        <w:tc>
          <w:tcPr>
            <w:tcW w:w="4606" w:type="dxa"/>
          </w:tcPr>
          <w:p w:rsidR="00403705" w:rsidRDefault="00F6421D" w:rsidP="00CD018B">
            <w:r>
              <w:t>Úpln</w:t>
            </w:r>
            <w:r w:rsidR="00CD018B">
              <w:t>á</w:t>
            </w:r>
            <w:r>
              <w:t xml:space="preserve"> a</w:t>
            </w:r>
            <w:r w:rsidR="000F31F8">
              <w:t xml:space="preserve">dresa (napr. ulica, </w:t>
            </w:r>
            <w:r w:rsidR="002B3FA2">
              <w:t xml:space="preserve">číslo domu, </w:t>
            </w:r>
            <w:r w:rsidR="000F31F8">
              <w:t xml:space="preserve">smerové číslo, mesto, štát) </w:t>
            </w:r>
          </w:p>
        </w:tc>
      </w:tr>
      <w:tr w:rsidR="00403705" w:rsidTr="00403705">
        <w:tc>
          <w:tcPr>
            <w:tcW w:w="4606" w:type="dxa"/>
          </w:tcPr>
          <w:p w:rsidR="00403705" w:rsidRDefault="000F31F8" w:rsidP="000F31F8">
            <w:pPr>
              <w:pStyle w:val="ListParagraph"/>
              <w:numPr>
                <w:ilvl w:val="0"/>
                <w:numId w:val="1"/>
              </w:numPr>
            </w:pPr>
            <w:r>
              <w:t>Kontaktné údaje držiteľa pozície</w:t>
            </w:r>
          </w:p>
        </w:tc>
        <w:tc>
          <w:tcPr>
            <w:tcW w:w="4606" w:type="dxa"/>
          </w:tcPr>
          <w:p w:rsidR="00403705" w:rsidRDefault="000F31F8">
            <w:r>
              <w:t>Telefónne číslo, faxové číslo (ak je k dispozícií), e-mailová adresa</w:t>
            </w:r>
          </w:p>
        </w:tc>
      </w:tr>
      <w:tr w:rsidR="00403705" w:rsidTr="00403705">
        <w:tc>
          <w:tcPr>
            <w:tcW w:w="4606" w:type="dxa"/>
          </w:tcPr>
          <w:p w:rsidR="00403705" w:rsidRDefault="000F31F8" w:rsidP="000F31F8">
            <w:pPr>
              <w:pStyle w:val="ListParagraph"/>
              <w:numPr>
                <w:ilvl w:val="0"/>
                <w:numId w:val="1"/>
              </w:numPr>
            </w:pPr>
            <w:r>
              <w:t>Oznamujúca osoba</w:t>
            </w:r>
          </w:p>
        </w:tc>
        <w:tc>
          <w:tcPr>
            <w:tcW w:w="4606" w:type="dxa"/>
          </w:tcPr>
          <w:p w:rsidR="000F31F8" w:rsidRDefault="000F31F8" w:rsidP="000F31F8">
            <w:r>
              <w:t>Pre fyzické osoby: krstné meno a priezvisko</w:t>
            </w:r>
          </w:p>
          <w:p w:rsidR="00403705" w:rsidRDefault="000F31F8" w:rsidP="00CD018B">
            <w:r>
              <w:t xml:space="preserve">Pre právnické osoby: </w:t>
            </w:r>
            <w:r w:rsidR="00F6421D">
              <w:t>úpln</w:t>
            </w:r>
            <w:r w:rsidR="00CD018B">
              <w:t>é</w:t>
            </w:r>
            <w:r w:rsidR="00F6421D">
              <w:t xml:space="preserve"> obchodné meno vrátane právnej formy tak ako je uvedené v Obchodnom registri, kde je právnická osoba založená</w:t>
            </w:r>
          </w:p>
        </w:tc>
      </w:tr>
      <w:tr w:rsidR="00403705" w:rsidTr="00403705">
        <w:tc>
          <w:tcPr>
            <w:tcW w:w="4606" w:type="dxa"/>
          </w:tcPr>
          <w:p w:rsidR="00403705" w:rsidRDefault="000F31F8" w:rsidP="000F31F8">
            <w:pPr>
              <w:pStyle w:val="ListParagraph"/>
              <w:numPr>
                <w:ilvl w:val="0"/>
                <w:numId w:val="1"/>
              </w:numPr>
            </w:pPr>
            <w:r>
              <w:t>Adresa oznamujúcej osoby</w:t>
            </w:r>
          </w:p>
        </w:tc>
        <w:tc>
          <w:tcPr>
            <w:tcW w:w="4606" w:type="dxa"/>
          </w:tcPr>
          <w:p w:rsidR="00403705" w:rsidRDefault="00F6421D" w:rsidP="00CD018B">
            <w:r>
              <w:t>Úpln</w:t>
            </w:r>
            <w:r w:rsidR="00CD018B">
              <w:t>á</w:t>
            </w:r>
            <w:r>
              <w:t xml:space="preserve"> a</w:t>
            </w:r>
            <w:r w:rsidR="000F31F8">
              <w:t>dresa (napr. ulica,</w:t>
            </w:r>
            <w:r>
              <w:t xml:space="preserve"> číslo domu,</w:t>
            </w:r>
            <w:r w:rsidR="000F31F8">
              <w:t xml:space="preserve"> smerové číslo, mesto, štát)</w:t>
            </w:r>
            <w:r>
              <w:t>, ak je odlišná od adresy držiteľa pozície</w:t>
            </w:r>
          </w:p>
        </w:tc>
      </w:tr>
      <w:tr w:rsidR="00403705" w:rsidTr="00403705">
        <w:tc>
          <w:tcPr>
            <w:tcW w:w="4606" w:type="dxa"/>
          </w:tcPr>
          <w:p w:rsidR="00403705" w:rsidRDefault="00B96B6D" w:rsidP="00B96B6D">
            <w:pPr>
              <w:pStyle w:val="ListParagraph"/>
              <w:numPr>
                <w:ilvl w:val="0"/>
                <w:numId w:val="1"/>
              </w:numPr>
            </w:pPr>
            <w:r>
              <w:t>Kontaktné údaje oznamujúcej osoby</w:t>
            </w:r>
          </w:p>
        </w:tc>
        <w:tc>
          <w:tcPr>
            <w:tcW w:w="4606" w:type="dxa"/>
          </w:tcPr>
          <w:p w:rsidR="00403705" w:rsidRDefault="00B96B6D" w:rsidP="00CD018B">
            <w:r>
              <w:t>Telefónne číslo, faxové číslo (ak je k dispozíci</w:t>
            </w:r>
            <w:r w:rsidR="00CD018B">
              <w:t>i</w:t>
            </w:r>
            <w:r>
              <w:t>), e-mailová adresa</w:t>
            </w:r>
            <w:r w:rsidR="001B261B">
              <w:t>,</w:t>
            </w:r>
            <w:r>
              <w:t xml:space="preserve"> ak </w:t>
            </w:r>
            <w:r w:rsidR="001B261B">
              <w:t>sú</w:t>
            </w:r>
            <w:r>
              <w:t xml:space="preserve"> </w:t>
            </w:r>
            <w:r w:rsidR="001B261B">
              <w:t>odlišné</w:t>
            </w:r>
            <w:r>
              <w:t xml:space="preserve"> od </w:t>
            </w:r>
            <w:r w:rsidR="001B261B">
              <w:t xml:space="preserve">údajov </w:t>
            </w:r>
            <w:r>
              <w:t>držiteľ</w:t>
            </w:r>
            <w:r w:rsidR="001B261B">
              <w:t>a</w:t>
            </w:r>
            <w:r>
              <w:t xml:space="preserve"> pozície</w:t>
            </w:r>
          </w:p>
        </w:tc>
      </w:tr>
      <w:tr w:rsidR="00403705" w:rsidTr="00403705">
        <w:tc>
          <w:tcPr>
            <w:tcW w:w="4606" w:type="dxa"/>
          </w:tcPr>
          <w:p w:rsidR="00403705" w:rsidRDefault="00B96B6D" w:rsidP="00B96B6D">
            <w:pPr>
              <w:pStyle w:val="ListParagraph"/>
              <w:numPr>
                <w:ilvl w:val="0"/>
                <w:numId w:val="1"/>
              </w:numPr>
            </w:pPr>
            <w:r>
              <w:t>Dátum oznámenia</w:t>
            </w:r>
          </w:p>
        </w:tc>
        <w:tc>
          <w:tcPr>
            <w:tcW w:w="4606" w:type="dxa"/>
          </w:tcPr>
          <w:p w:rsidR="00403705" w:rsidRDefault="00B96B6D" w:rsidP="00B96B6D">
            <w:r>
              <w:t>Dátum kedy je oznámenie predložené, vo formáte podľa štandardu ISO 8601:2004 (rrrr-mm-dd)</w:t>
            </w:r>
          </w:p>
        </w:tc>
      </w:tr>
      <w:tr w:rsidR="00B96B6D" w:rsidTr="00403705">
        <w:tc>
          <w:tcPr>
            <w:tcW w:w="4606" w:type="dxa"/>
          </w:tcPr>
          <w:p w:rsidR="00B96B6D" w:rsidRDefault="00B96B6D" w:rsidP="00B96B6D">
            <w:pPr>
              <w:pStyle w:val="ListParagraph"/>
              <w:numPr>
                <w:ilvl w:val="0"/>
                <w:numId w:val="1"/>
              </w:numPr>
            </w:pPr>
            <w:r>
              <w:t>Identifikácia emitenta</w:t>
            </w:r>
          </w:p>
        </w:tc>
        <w:tc>
          <w:tcPr>
            <w:tcW w:w="4606" w:type="dxa"/>
          </w:tcPr>
          <w:p w:rsidR="00B96B6D" w:rsidRDefault="00B96B6D" w:rsidP="00B96B6D">
            <w:r>
              <w:t xml:space="preserve">Pre akcie: </w:t>
            </w:r>
            <w:r w:rsidR="00F6421D">
              <w:t>úpln</w:t>
            </w:r>
            <w:r w:rsidR="00CD018B">
              <w:t>é</w:t>
            </w:r>
            <w:r w:rsidR="00F6421D">
              <w:t xml:space="preserve"> </w:t>
            </w:r>
            <w:r>
              <w:t>obchodné meno spoločnosti, kt</w:t>
            </w:r>
            <w:r w:rsidR="001B261B">
              <w:t>o</w:t>
            </w:r>
            <w:r>
              <w:t xml:space="preserve">rá má akcie prijaté na obchodovanie na </w:t>
            </w:r>
            <w:r w:rsidR="00F6421D">
              <w:t>obchodnom mieste</w:t>
            </w:r>
          </w:p>
          <w:p w:rsidR="00B96B6D" w:rsidRDefault="00B96B6D" w:rsidP="00B96B6D">
            <w:r>
              <w:t xml:space="preserve">Pre štátne dlhové nástroje: </w:t>
            </w:r>
            <w:r w:rsidR="00F6421D">
              <w:t>úpln</w:t>
            </w:r>
            <w:r w:rsidR="00CD018B">
              <w:t>é</w:t>
            </w:r>
            <w:r w:rsidR="00F6421D">
              <w:t xml:space="preserve"> </w:t>
            </w:r>
            <w:r>
              <w:t>obchodné meno emitenta</w:t>
            </w:r>
          </w:p>
          <w:p w:rsidR="00B96B6D" w:rsidRDefault="00B96B6D" w:rsidP="00CD018B">
            <w:r>
              <w:t xml:space="preserve">Pre nekryté dlhové swapy na </w:t>
            </w:r>
            <w:proofErr w:type="spellStart"/>
            <w:r>
              <w:t>uverové</w:t>
            </w:r>
            <w:proofErr w:type="spellEnd"/>
            <w:r>
              <w:t xml:space="preserve"> zlyhanie: </w:t>
            </w:r>
            <w:r w:rsidR="00F6421D">
              <w:t>úpln</w:t>
            </w:r>
            <w:r w:rsidR="00CD018B">
              <w:t>é</w:t>
            </w:r>
            <w:r w:rsidR="00F6421D">
              <w:t xml:space="preserve"> </w:t>
            </w:r>
            <w:r>
              <w:t>obchodné meno</w:t>
            </w:r>
            <w:r w:rsidR="00F6421D">
              <w:t xml:space="preserve"> emitenta</w:t>
            </w:r>
            <w:r>
              <w:t xml:space="preserve"> podkladov</w:t>
            </w:r>
            <w:r w:rsidR="00F6421D">
              <w:t>ých</w:t>
            </w:r>
            <w:r>
              <w:t xml:space="preserve"> štátn</w:t>
            </w:r>
            <w:r w:rsidR="00F6421D">
              <w:t>ych</w:t>
            </w:r>
            <w:r w:rsidR="00AF3994">
              <w:t xml:space="preserve"> dlhových nástrojov</w:t>
            </w:r>
          </w:p>
        </w:tc>
      </w:tr>
      <w:tr w:rsidR="00B96B6D" w:rsidTr="00403705">
        <w:tc>
          <w:tcPr>
            <w:tcW w:w="4606" w:type="dxa"/>
          </w:tcPr>
          <w:p w:rsidR="00B96B6D" w:rsidRDefault="00B96B6D" w:rsidP="00B96B6D">
            <w:pPr>
              <w:pStyle w:val="ListParagraph"/>
              <w:numPr>
                <w:ilvl w:val="0"/>
                <w:numId w:val="1"/>
              </w:numPr>
            </w:pPr>
            <w:r>
              <w:t>ISIN</w:t>
            </w:r>
          </w:p>
        </w:tc>
        <w:tc>
          <w:tcPr>
            <w:tcW w:w="4606" w:type="dxa"/>
          </w:tcPr>
          <w:p w:rsidR="00B96B6D" w:rsidRDefault="00B96B6D" w:rsidP="001B261B">
            <w:r>
              <w:t xml:space="preserve">Len pre akcie: ISIN pre hlavnú triedu </w:t>
            </w:r>
            <w:r w:rsidR="00DC37E3">
              <w:t>kmeňových akcií</w:t>
            </w:r>
            <w:r w:rsidR="00AF3994">
              <w:t xml:space="preserve"> emitenta</w:t>
            </w:r>
            <w:r w:rsidR="00DC37E3">
              <w:t>. Ak neexistujú kmeňové akcie prijaté na obchodovanie</w:t>
            </w:r>
            <w:r w:rsidR="00AF3994">
              <w:t>, uvedie sa</w:t>
            </w:r>
            <w:r w:rsidR="00DC37E3">
              <w:t xml:space="preserve"> ISIN </w:t>
            </w:r>
            <w:r w:rsidR="00AF3994">
              <w:t xml:space="preserve">triedy </w:t>
            </w:r>
            <w:r w:rsidR="00DC37E3">
              <w:t xml:space="preserve">prioritných akcií </w:t>
            </w:r>
            <w:r w:rsidR="00AF3994" w:rsidRPr="001B261B">
              <w:t xml:space="preserve">(alebo v prípade viacerých tried </w:t>
            </w:r>
            <w:r w:rsidR="001B261B" w:rsidRPr="001B261B">
              <w:t>taký</w:t>
            </w:r>
            <w:r w:rsidR="00AF3994" w:rsidRPr="001B261B">
              <w:t>chto akcií sa uvedie ISIN hlavnej triedy prioritných akcií</w:t>
            </w:r>
            <w:r w:rsidR="001B261B" w:rsidRPr="001B261B">
              <w:t xml:space="preserve"> prijatých na obchodovanie</w:t>
            </w:r>
            <w:r w:rsidR="00AF3994" w:rsidRPr="001B261B">
              <w:t>)</w:t>
            </w:r>
          </w:p>
        </w:tc>
      </w:tr>
      <w:tr w:rsidR="00DC37E3" w:rsidTr="00403705">
        <w:tc>
          <w:tcPr>
            <w:tcW w:w="4606" w:type="dxa"/>
          </w:tcPr>
          <w:p w:rsidR="00DC37E3" w:rsidRDefault="00DC37E3" w:rsidP="00B96B6D">
            <w:pPr>
              <w:pStyle w:val="ListParagraph"/>
              <w:numPr>
                <w:ilvl w:val="0"/>
                <w:numId w:val="1"/>
              </w:numPr>
            </w:pPr>
            <w:r>
              <w:t>Kód krajiny</w:t>
            </w:r>
          </w:p>
        </w:tc>
        <w:tc>
          <w:tcPr>
            <w:tcW w:w="4606" w:type="dxa"/>
          </w:tcPr>
          <w:p w:rsidR="00DC37E3" w:rsidRDefault="00AF3994" w:rsidP="00AF3994">
            <w:r>
              <w:t>D</w:t>
            </w:r>
            <w:r w:rsidR="00DC37E3">
              <w:t>vo</w:t>
            </w:r>
            <w:r>
              <w:t xml:space="preserve">jpísmenný kód </w:t>
            </w:r>
            <w:r w:rsidR="008C77BA">
              <w:t xml:space="preserve">krajiny emitenta štátnych dlhových nástrojov </w:t>
            </w:r>
            <w:r>
              <w:t xml:space="preserve">vo formáte </w:t>
            </w:r>
            <w:r w:rsidR="008C77BA">
              <w:t xml:space="preserve">podľa štandardu ISO 3166-1 </w:t>
            </w:r>
          </w:p>
        </w:tc>
      </w:tr>
      <w:tr w:rsidR="008C77BA" w:rsidTr="00403705">
        <w:tc>
          <w:tcPr>
            <w:tcW w:w="4606" w:type="dxa"/>
          </w:tcPr>
          <w:p w:rsidR="008C77BA" w:rsidRDefault="008A0FDB" w:rsidP="00B96B6D">
            <w:pPr>
              <w:pStyle w:val="ListParagraph"/>
              <w:numPr>
                <w:ilvl w:val="0"/>
                <w:numId w:val="1"/>
              </w:numPr>
            </w:pPr>
            <w:r>
              <w:t>Dátum pozície</w:t>
            </w:r>
          </w:p>
        </w:tc>
        <w:tc>
          <w:tcPr>
            <w:tcW w:w="4606" w:type="dxa"/>
          </w:tcPr>
          <w:p w:rsidR="008C77BA" w:rsidRDefault="008A0FDB" w:rsidP="00B96B6D">
            <w:r>
              <w:t>Dátum</w:t>
            </w:r>
            <w:r w:rsidR="00CD018B">
              <w:t>,</w:t>
            </w:r>
            <w:r>
              <w:t xml:space="preserve"> kedy bola pozícia vytvorená,</w:t>
            </w:r>
            <w:r w:rsidR="00CD018B">
              <w:t xml:space="preserve"> </w:t>
            </w:r>
            <w:r>
              <w:t>zmenená alebo sa prestala držať</w:t>
            </w:r>
            <w:r w:rsidR="00B37099">
              <w:t>, a to vo formáte podľa štandardu ISO 8601:2004 (rrrr-mm-dd)</w:t>
            </w:r>
          </w:p>
        </w:tc>
      </w:tr>
      <w:tr w:rsidR="008A0FDB" w:rsidTr="00403705">
        <w:tc>
          <w:tcPr>
            <w:tcW w:w="4606" w:type="dxa"/>
          </w:tcPr>
          <w:p w:rsidR="008A0FDB" w:rsidRDefault="001B261B" w:rsidP="00B96B6D">
            <w:pPr>
              <w:pStyle w:val="ListParagraph"/>
              <w:numPr>
                <w:ilvl w:val="0"/>
                <w:numId w:val="1"/>
              </w:numPr>
            </w:pPr>
            <w:r>
              <w:t>Veľkosť čistej krátkej pozície v percentách</w:t>
            </w:r>
          </w:p>
        </w:tc>
        <w:tc>
          <w:tcPr>
            <w:tcW w:w="4606" w:type="dxa"/>
          </w:tcPr>
          <w:p w:rsidR="008A0FDB" w:rsidRDefault="004F6760" w:rsidP="001B261B">
            <w:r>
              <w:t xml:space="preserve">Len pre akcie: percento (zaokrúhlené na 2 desatinné čiarky) emitovaného akciového kapitálu, </w:t>
            </w:r>
            <w:r w:rsidR="00B00F99">
              <w:t>v absolútnom vyjadrení</w:t>
            </w:r>
            <w:r>
              <w:t xml:space="preserve">, bez znaku „+“ </w:t>
            </w:r>
            <w:r>
              <w:lastRenderedPageBreak/>
              <w:t>alebo „-„</w:t>
            </w:r>
          </w:p>
        </w:tc>
      </w:tr>
      <w:tr w:rsidR="004F6760" w:rsidTr="00403705">
        <w:tc>
          <w:tcPr>
            <w:tcW w:w="4606" w:type="dxa"/>
          </w:tcPr>
          <w:p w:rsidR="00B00F99" w:rsidRDefault="00B00F99" w:rsidP="00332FC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Ekvivalentná hodnota čistej krátkej pozície</w:t>
            </w:r>
          </w:p>
        </w:tc>
        <w:tc>
          <w:tcPr>
            <w:tcW w:w="4606" w:type="dxa"/>
          </w:tcPr>
          <w:p w:rsidR="004F6760" w:rsidRDefault="004F6760" w:rsidP="004F6760">
            <w:r>
              <w:t xml:space="preserve">Pre akcie: celkový počet </w:t>
            </w:r>
            <w:r w:rsidR="001B261B">
              <w:t>ekvivalentných</w:t>
            </w:r>
            <w:r>
              <w:t xml:space="preserve"> akcií</w:t>
            </w:r>
          </w:p>
          <w:p w:rsidR="004F6760" w:rsidRDefault="004F6760" w:rsidP="004F6760">
            <w:r>
              <w:t xml:space="preserve">Pre štátne dlhové nástroje: </w:t>
            </w:r>
            <w:r w:rsidR="001B261B">
              <w:t>ekvivalentné</w:t>
            </w:r>
            <w:r>
              <w:t xml:space="preserve"> nominálne množstvo v eurách</w:t>
            </w:r>
          </w:p>
          <w:p w:rsidR="004F6760" w:rsidRDefault="004F6760" w:rsidP="004F6760">
            <w:r>
              <w:t xml:space="preserve">Pre nekryté dlhové swapy na úverové zlyhanie: </w:t>
            </w:r>
            <w:r w:rsidR="001B261B">
              <w:t>ekvival</w:t>
            </w:r>
            <w:r w:rsidR="00494EDC">
              <w:t>e</w:t>
            </w:r>
            <w:r w:rsidR="001B261B">
              <w:t>ntné</w:t>
            </w:r>
            <w:r>
              <w:t xml:space="preserve"> nominálne množstvo v eurách</w:t>
            </w:r>
          </w:p>
          <w:p w:rsidR="004F6760" w:rsidRDefault="00494EDC" w:rsidP="00B00F99">
            <w:r w:rsidRPr="00494EDC">
              <w:t>v absolútnom vyjadrení</w:t>
            </w:r>
            <w:r w:rsidR="004F6760">
              <w:t>, bez znaku „+“ al</w:t>
            </w:r>
            <w:r w:rsidR="00B00F99">
              <w:t>e</w:t>
            </w:r>
            <w:r w:rsidR="004F6760">
              <w:t>bo „-„ a</w:t>
            </w:r>
            <w:r w:rsidR="0011489B">
              <w:t xml:space="preserve"> v mene vyjadrenej </w:t>
            </w:r>
            <w:r w:rsidR="00B00F99">
              <w:t xml:space="preserve">vo formáte </w:t>
            </w:r>
            <w:r w:rsidR="0011489B">
              <w:t>podľa štandardu ISO 4217</w:t>
            </w:r>
          </w:p>
        </w:tc>
      </w:tr>
      <w:tr w:rsidR="0011489B" w:rsidTr="00403705">
        <w:tc>
          <w:tcPr>
            <w:tcW w:w="4606" w:type="dxa"/>
          </w:tcPr>
          <w:p w:rsidR="0011489B" w:rsidRDefault="0011489B" w:rsidP="00B96B6D">
            <w:pPr>
              <w:pStyle w:val="ListParagraph"/>
              <w:numPr>
                <w:ilvl w:val="0"/>
                <w:numId w:val="1"/>
              </w:numPr>
            </w:pPr>
            <w:r>
              <w:t>Dátum predchádzajúcej notifikácie</w:t>
            </w:r>
          </w:p>
        </w:tc>
        <w:tc>
          <w:tcPr>
            <w:tcW w:w="4606" w:type="dxa"/>
          </w:tcPr>
          <w:p w:rsidR="0011489B" w:rsidRDefault="0011489B" w:rsidP="00983558">
            <w:r>
              <w:t>Dátum</w:t>
            </w:r>
            <w:r w:rsidR="001B261B">
              <w:t>,</w:t>
            </w:r>
            <w:r>
              <w:t xml:space="preserve"> kedy držiteľ pozície ozn</w:t>
            </w:r>
            <w:r w:rsidR="00983558">
              <w:t>ámil</w:t>
            </w:r>
            <w:r>
              <w:t xml:space="preserve"> poslednú pozíciu týkajúcu sa toho istého emitenta</w:t>
            </w:r>
            <w:r w:rsidR="00983558">
              <w:t>,</w:t>
            </w:r>
            <w:r>
              <w:t xml:space="preserve"> </w:t>
            </w:r>
            <w:r w:rsidR="00983558">
              <w:t>vo f</w:t>
            </w:r>
            <w:r>
              <w:t>ormát</w:t>
            </w:r>
            <w:r w:rsidR="00983558">
              <w:t>e podľa</w:t>
            </w:r>
            <w:r>
              <w:t> šta</w:t>
            </w:r>
            <w:r w:rsidR="00983558">
              <w:t>n</w:t>
            </w:r>
            <w:r>
              <w:t>dard</w:t>
            </w:r>
            <w:r w:rsidR="00983558">
              <w:t>u</w:t>
            </w:r>
            <w:r>
              <w:t xml:space="preserve"> ISO 8601:2004 (rrrr-mm-dd)</w:t>
            </w:r>
          </w:p>
        </w:tc>
      </w:tr>
      <w:tr w:rsidR="0011489B" w:rsidTr="00403705">
        <w:tc>
          <w:tcPr>
            <w:tcW w:w="4606" w:type="dxa"/>
          </w:tcPr>
          <w:p w:rsidR="0011489B" w:rsidRDefault="0011489B" w:rsidP="00B96B6D">
            <w:pPr>
              <w:pStyle w:val="ListParagraph"/>
              <w:numPr>
                <w:ilvl w:val="0"/>
                <w:numId w:val="1"/>
              </w:numPr>
            </w:pPr>
            <w:r>
              <w:t>Dátum zrušenia</w:t>
            </w:r>
          </w:p>
        </w:tc>
        <w:tc>
          <w:tcPr>
            <w:tcW w:w="4606" w:type="dxa"/>
          </w:tcPr>
          <w:p w:rsidR="0011489B" w:rsidRDefault="0011489B" w:rsidP="00CD018B">
            <w:r>
              <w:t>Dátum</w:t>
            </w:r>
            <w:r w:rsidR="001B261B">
              <w:t>,</w:t>
            </w:r>
            <w:r>
              <w:t xml:space="preserve"> kedy bol</w:t>
            </w:r>
            <w:bookmarkStart w:id="0" w:name="_GoBack"/>
            <w:bookmarkEnd w:id="0"/>
            <w:r>
              <w:t xml:space="preserve"> predložený formulár, ktorým sa ruší nesprá</w:t>
            </w:r>
            <w:r w:rsidR="00983558">
              <w:t>vna predchádzajúca notifikácia, vo f</w:t>
            </w:r>
            <w:r>
              <w:t>ormát</w:t>
            </w:r>
            <w:r w:rsidR="00983558">
              <w:t>e</w:t>
            </w:r>
            <w:r>
              <w:t xml:space="preserve"> </w:t>
            </w:r>
            <w:r w:rsidR="00983558">
              <w:t>podľa</w:t>
            </w:r>
            <w:r>
              <w:t xml:space="preserve"> štandard</w:t>
            </w:r>
            <w:r w:rsidR="00983558">
              <w:t>u</w:t>
            </w:r>
            <w:r>
              <w:t xml:space="preserve"> ISO 8601:2001 (rrrr-mm-dd)</w:t>
            </w:r>
          </w:p>
        </w:tc>
      </w:tr>
      <w:tr w:rsidR="0011489B" w:rsidTr="00403705">
        <w:tc>
          <w:tcPr>
            <w:tcW w:w="4606" w:type="dxa"/>
          </w:tcPr>
          <w:p w:rsidR="0011489B" w:rsidRDefault="00494EDC" w:rsidP="00B96B6D">
            <w:pPr>
              <w:pStyle w:val="ListParagraph"/>
              <w:numPr>
                <w:ilvl w:val="0"/>
                <w:numId w:val="1"/>
              </w:numPr>
            </w:pPr>
            <w:r>
              <w:t>Komentár/poznámky</w:t>
            </w:r>
          </w:p>
        </w:tc>
        <w:tc>
          <w:tcPr>
            <w:tcW w:w="4606" w:type="dxa"/>
          </w:tcPr>
          <w:p w:rsidR="0011489B" w:rsidRDefault="0011489B" w:rsidP="004F6760">
            <w:r>
              <w:t xml:space="preserve">Voľný text </w:t>
            </w:r>
            <w:r w:rsidR="00B00F99">
              <w:t>–</w:t>
            </w:r>
            <w:r>
              <w:t xml:space="preserve"> dobrov</w:t>
            </w:r>
            <w:r w:rsidR="00B00F99">
              <w:t>o</w:t>
            </w:r>
            <w:r>
              <w:t>ľné</w:t>
            </w:r>
            <w:r w:rsidR="00B00F99">
              <w:t>, nepovinné</w:t>
            </w:r>
          </w:p>
        </w:tc>
      </w:tr>
    </w:tbl>
    <w:p w:rsidR="006C573A" w:rsidRDefault="00CD018B"/>
    <w:sectPr w:rsidR="006C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2645A"/>
    <w:multiLevelType w:val="hybridMultilevel"/>
    <w:tmpl w:val="C03E9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05"/>
    <w:rsid w:val="00081F62"/>
    <w:rsid w:val="000F31F8"/>
    <w:rsid w:val="0011489B"/>
    <w:rsid w:val="001377B3"/>
    <w:rsid w:val="001B261B"/>
    <w:rsid w:val="00240B35"/>
    <w:rsid w:val="002B3FA2"/>
    <w:rsid w:val="00332FC8"/>
    <w:rsid w:val="0038795B"/>
    <w:rsid w:val="00403705"/>
    <w:rsid w:val="00494EDC"/>
    <w:rsid w:val="004F6760"/>
    <w:rsid w:val="006656C6"/>
    <w:rsid w:val="006A7B9F"/>
    <w:rsid w:val="008A0FDB"/>
    <w:rsid w:val="008C77BA"/>
    <w:rsid w:val="00925C9C"/>
    <w:rsid w:val="00975F30"/>
    <w:rsid w:val="00983558"/>
    <w:rsid w:val="00AF3994"/>
    <w:rsid w:val="00B00F99"/>
    <w:rsid w:val="00B37099"/>
    <w:rsid w:val="00B8022F"/>
    <w:rsid w:val="00B96B6D"/>
    <w:rsid w:val="00C86292"/>
    <w:rsid w:val="00CD018B"/>
    <w:rsid w:val="00DC37E3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BA53-A86D-4D00-8469-31262FF8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janaferencikova</dc:creator>
  <cp:keywords/>
  <dc:description/>
  <cp:lastModifiedBy> </cp:lastModifiedBy>
  <cp:revision>6</cp:revision>
  <cp:lastPrinted>2012-09-13T10:10:00Z</cp:lastPrinted>
  <dcterms:created xsi:type="dcterms:W3CDTF">2012-09-10T15:26:00Z</dcterms:created>
  <dcterms:modified xsi:type="dcterms:W3CDTF">2012-10-05T09:46:00Z</dcterms:modified>
</cp:coreProperties>
</file>